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0A26" w14:textId="6EB8B341" w:rsidR="00B477E4" w:rsidRPr="000A59A3" w:rsidRDefault="00CF42BF" w:rsidP="14C78EFA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  <w:lang w:val="de-CH"/>
        </w:rPr>
      </w:pPr>
      <w:r>
        <w:rPr>
          <w:rFonts w:asciiTheme="majorHAnsi" w:hAnsiTheme="majorHAnsi" w:cstheme="majorHAnsi"/>
          <w:b/>
          <w:bCs/>
          <w:noProof/>
          <w:sz w:val="30"/>
          <w:szCs w:val="30"/>
          <w:lang w:val="de-CH"/>
        </w:rPr>
        <w:drawing>
          <wp:anchor distT="0" distB="0" distL="114300" distR="114300" simplePos="0" relativeHeight="251658240" behindDoc="1" locked="0" layoutInCell="1" allowOverlap="1" wp14:anchorId="3EC1A51F" wp14:editId="60034E4F">
            <wp:simplePos x="0" y="0"/>
            <wp:positionH relativeFrom="column">
              <wp:posOffset>-275516</wp:posOffset>
            </wp:positionH>
            <wp:positionV relativeFrom="paragraph">
              <wp:posOffset>-309175</wp:posOffset>
            </wp:positionV>
            <wp:extent cx="1469772" cy="939396"/>
            <wp:effectExtent l="0" t="0" r="0" b="0"/>
            <wp:wrapNone/>
            <wp:docPr id="185254494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44941" name="Grafik 185254494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5" t="21909" r="5169" b="27205"/>
                    <a:stretch/>
                  </pic:blipFill>
                  <pic:spPr bwMode="auto">
                    <a:xfrm>
                      <a:off x="0" y="0"/>
                      <a:ext cx="1469772" cy="939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32C6BB7" w14:textId="77777777" w:rsidR="00B477E4" w:rsidRPr="000A59A3" w:rsidRDefault="00B477E4" w:rsidP="00D403CB">
      <w:pPr>
        <w:spacing w:after="0" w:line="240" w:lineRule="auto"/>
        <w:jc w:val="both"/>
        <w:rPr>
          <w:rFonts w:asciiTheme="majorHAnsi" w:hAnsiTheme="majorHAnsi" w:cstheme="majorHAnsi"/>
          <w:sz w:val="10"/>
          <w:szCs w:val="10"/>
          <w:lang w:val="de-CH"/>
        </w:rPr>
      </w:pPr>
    </w:p>
    <w:p w14:paraId="11788D52" w14:textId="77777777" w:rsidR="00CF2558" w:rsidRDefault="00CF2558" w:rsidP="00D403C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de-CH"/>
        </w:rPr>
      </w:pPr>
    </w:p>
    <w:p w14:paraId="13254421" w14:textId="77777777" w:rsidR="00CF2558" w:rsidRDefault="00CF2558" w:rsidP="00D403C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de-CH"/>
        </w:rPr>
      </w:pPr>
    </w:p>
    <w:p w14:paraId="5714550C" w14:textId="77777777" w:rsidR="00CF2558" w:rsidRDefault="00CF2558" w:rsidP="00D403C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de-CH"/>
        </w:rPr>
      </w:pPr>
    </w:p>
    <w:p w14:paraId="4AB1C3E8" w14:textId="4F102FE5" w:rsidR="00262952" w:rsidRPr="000A59A3" w:rsidRDefault="1F2B6C95" w:rsidP="14C78EFA">
      <w:pPr>
        <w:spacing w:after="0" w:line="240" w:lineRule="auto"/>
        <w:jc w:val="center"/>
      </w:pPr>
      <w:r w:rsidRPr="14C78EFA">
        <w:rPr>
          <w:rFonts w:ascii="Calibri Light" w:eastAsia="Calibri Light" w:hAnsi="Calibri Light" w:cs="Calibri Light"/>
          <w:b/>
          <w:bCs/>
          <w:sz w:val="30"/>
          <w:szCs w:val="30"/>
          <w:lang w:val="de-CH"/>
        </w:rPr>
        <w:t xml:space="preserve">50, 60 und 70 Jahre Mitgliedschaft </w:t>
      </w:r>
    </w:p>
    <w:p w14:paraId="352A20A0" w14:textId="0E9C0460" w:rsidR="00262952" w:rsidRPr="000A59A3" w:rsidRDefault="1F2B6C95" w:rsidP="14C78EFA">
      <w:pPr>
        <w:spacing w:after="0" w:line="240" w:lineRule="auto"/>
        <w:jc w:val="center"/>
      </w:pPr>
      <w:r w:rsidRPr="14C78EFA">
        <w:rPr>
          <w:rFonts w:ascii="Calibri Light" w:eastAsia="Calibri Light" w:hAnsi="Calibri Light" w:cs="Calibri Light"/>
          <w:b/>
          <w:bCs/>
          <w:sz w:val="30"/>
          <w:szCs w:val="30"/>
          <w:lang w:val="de-CH"/>
        </w:rPr>
        <w:t>bei der Frauen Gemeinschaft Stans</w:t>
      </w:r>
    </w:p>
    <w:p w14:paraId="72DB317E" w14:textId="3CAD3BE6" w:rsidR="00262952" w:rsidRPr="00167285" w:rsidRDefault="00262952" w:rsidP="14C78EFA">
      <w:pPr>
        <w:spacing w:after="0" w:line="240" w:lineRule="auto"/>
        <w:jc w:val="center"/>
        <w:rPr>
          <w:rFonts w:ascii="Calibri Light" w:eastAsia="Calibri Light" w:hAnsi="Calibri Light" w:cs="Calibri Light"/>
          <w:b/>
          <w:bCs/>
          <w:lang w:val="de-CH"/>
        </w:rPr>
      </w:pPr>
    </w:p>
    <w:p w14:paraId="74CA1FFD" w14:textId="7EA798C9" w:rsidR="00262952" w:rsidRPr="000A59A3" w:rsidRDefault="1F2B6C95" w:rsidP="14C78EF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E35BF7A" wp14:editId="5A5590CA">
            <wp:extent cx="2964180" cy="2325741"/>
            <wp:effectExtent l="0" t="0" r="7620" b="0"/>
            <wp:docPr id="626625628" name="Grafik 626625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997" cy="233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4C78EFA">
        <w:rPr>
          <w:rFonts w:ascii="Calibri Light" w:eastAsia="Calibri Light" w:hAnsi="Calibri Light" w:cs="Calibri Light"/>
          <w:b/>
          <w:bCs/>
          <w:sz w:val="30"/>
          <w:szCs w:val="30"/>
          <w:lang w:val="de-CH"/>
        </w:rPr>
        <w:t xml:space="preserve"> </w:t>
      </w:r>
    </w:p>
    <w:p w14:paraId="413CE20C" w14:textId="4412931D" w:rsidR="00262952" w:rsidRPr="000A59A3" w:rsidRDefault="1F2B6C95" w:rsidP="14C78EFA">
      <w:pPr>
        <w:spacing w:before="240" w:after="240" w:line="257" w:lineRule="auto"/>
        <w:jc w:val="both"/>
      </w:pPr>
      <w:r w:rsidRPr="14C78EFA">
        <w:rPr>
          <w:rFonts w:ascii="Calibri Light" w:eastAsia="Calibri Light" w:hAnsi="Calibri Light" w:cs="Calibri Light"/>
          <w:color w:val="000000" w:themeColor="text1"/>
          <w:sz w:val="20"/>
          <w:szCs w:val="20"/>
          <w:lang w:val="de-CH"/>
        </w:rPr>
        <w:t>Siebzehn Frauen feiern dieses Jahr ihre 50-, 60- und 70-jährige Mitgliedschaft bei der Frauen Gemeinschaft Stans.</w:t>
      </w:r>
    </w:p>
    <w:p w14:paraId="00BFFA72" w14:textId="28D0A5F8" w:rsidR="00262952" w:rsidRPr="000A59A3" w:rsidRDefault="1F2B6C95" w:rsidP="14C78EFA">
      <w:pPr>
        <w:spacing w:before="240" w:after="240" w:line="257" w:lineRule="auto"/>
        <w:jc w:val="both"/>
      </w:pPr>
      <w:r w:rsidRPr="14C78EFA">
        <w:rPr>
          <w:rFonts w:ascii="Calibri Light" w:eastAsia="Calibri Light" w:hAnsi="Calibri Light" w:cs="Calibri Light"/>
          <w:color w:val="000000" w:themeColor="text1"/>
          <w:sz w:val="20"/>
          <w:szCs w:val="20"/>
          <w:lang w:val="de-CH"/>
        </w:rPr>
        <w:t xml:space="preserve">Am Montag, 13. Mai durften wir fünf Jubilarinnen zu einem gemütlichen Nachmittag mit Kaffee, Kuchen und musikalischer Unterhaltung begrüssen. </w:t>
      </w:r>
      <w:r w:rsidRPr="14C78EFA">
        <w:rPr>
          <w:rFonts w:ascii="Calibri Light" w:eastAsia="Calibri Light" w:hAnsi="Calibri Light" w:cs="Calibri Light"/>
          <w:color w:val="000000" w:themeColor="text1"/>
          <w:sz w:val="20"/>
          <w:szCs w:val="20"/>
          <w:lang w:val="de"/>
        </w:rPr>
        <w:t>Es war eine wunderbare Gelegenheit, in alten Erinnerungen zu schwelgen und Geschichten vom Vereinsleben in früheren Jahren zu hören.</w:t>
      </w:r>
    </w:p>
    <w:p w14:paraId="6417EF56" w14:textId="530A3EB2" w:rsidR="00262952" w:rsidRPr="000A59A3" w:rsidRDefault="1F2B6C95" w:rsidP="14C78EFA">
      <w:pPr>
        <w:spacing w:before="240" w:after="240" w:line="257" w:lineRule="auto"/>
        <w:jc w:val="both"/>
      </w:pPr>
      <w:r w:rsidRPr="14C78EFA">
        <w:rPr>
          <w:rFonts w:ascii="Calibri Light" w:eastAsia="Calibri Light" w:hAnsi="Calibri Light" w:cs="Calibri Light"/>
          <w:color w:val="000000" w:themeColor="text1"/>
          <w:sz w:val="20"/>
          <w:szCs w:val="20"/>
          <w:lang w:val="de-CH"/>
        </w:rPr>
        <w:t xml:space="preserve">Als Dankeschön durften die Jubilarinnen ein farbenfrohes </w:t>
      </w:r>
      <w:proofErr w:type="spellStart"/>
      <w:r w:rsidRPr="14C78EFA">
        <w:rPr>
          <w:rFonts w:ascii="Calibri Light" w:eastAsia="Calibri Light" w:hAnsi="Calibri Light" w:cs="Calibri Light"/>
          <w:color w:val="000000" w:themeColor="text1"/>
          <w:sz w:val="20"/>
          <w:szCs w:val="20"/>
          <w:lang w:val="de-CH"/>
        </w:rPr>
        <w:t>Blumenstöckli</w:t>
      </w:r>
      <w:proofErr w:type="spellEnd"/>
      <w:r w:rsidRPr="14C78EFA">
        <w:rPr>
          <w:rFonts w:ascii="Calibri Light" w:eastAsia="Calibri Light" w:hAnsi="Calibri Light" w:cs="Calibri Light"/>
          <w:color w:val="000000" w:themeColor="text1"/>
          <w:sz w:val="20"/>
          <w:szCs w:val="20"/>
          <w:lang w:val="de-CH"/>
        </w:rPr>
        <w:t xml:space="preserve"> mit auf den Heimweg nehmen.</w:t>
      </w:r>
    </w:p>
    <w:p w14:paraId="7C462167" w14:textId="0198A6FC" w:rsidR="00262952" w:rsidRPr="000A59A3" w:rsidRDefault="1F2B6C95" w:rsidP="14C78EFA">
      <w:pPr>
        <w:pStyle w:val="KeinLeerraum"/>
        <w:jc w:val="both"/>
      </w:pPr>
      <w:r w:rsidRPr="14C78EFA">
        <w:rPr>
          <w:rFonts w:ascii="Calibri Light" w:eastAsia="Calibri Light" w:hAnsi="Calibri Light" w:cs="Calibri Light"/>
          <w:sz w:val="20"/>
          <w:szCs w:val="20"/>
        </w:rPr>
        <w:t>Herzlichen Dank für die Vereinstreue!</w:t>
      </w:r>
    </w:p>
    <w:p w14:paraId="2B574AD7" w14:textId="546E5265" w:rsidR="00262952" w:rsidRPr="000A59A3" w:rsidRDefault="1F2B6C95" w:rsidP="14C78EFA">
      <w:pPr>
        <w:pStyle w:val="KeinLeerraum"/>
        <w:jc w:val="both"/>
      </w:pPr>
      <w:r w:rsidRPr="14C78EFA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1F317C79" w14:textId="4614DA71" w:rsidR="00262952" w:rsidRPr="000A59A3" w:rsidRDefault="1F2B6C95" w:rsidP="14C78EFA">
      <w:pPr>
        <w:pStyle w:val="KeinLeerraum"/>
        <w:jc w:val="both"/>
      </w:pPr>
      <w:r w:rsidRPr="14C78EFA">
        <w:rPr>
          <w:rFonts w:ascii="Calibri Light" w:eastAsia="Calibri Light" w:hAnsi="Calibri Light" w:cs="Calibri Light"/>
          <w:sz w:val="20"/>
          <w:szCs w:val="20"/>
        </w:rPr>
        <w:t xml:space="preserve">FRAUEN GEMEINSCHAFT </w:t>
      </w:r>
      <w:r w:rsidRPr="14C78EFA">
        <w:rPr>
          <w:rFonts w:ascii="Calibri Light" w:eastAsia="Calibri Light" w:hAnsi="Calibri Light" w:cs="Calibri Light"/>
          <w:i/>
          <w:iCs/>
          <w:sz w:val="20"/>
          <w:szCs w:val="20"/>
        </w:rPr>
        <w:t>STANS</w:t>
      </w:r>
      <w:r w:rsidRPr="14C78EFA">
        <w:rPr>
          <w:rFonts w:ascii="Calibri Light" w:eastAsia="Calibri Light" w:hAnsi="Calibri Light" w:cs="Calibri Light"/>
          <w:sz w:val="20"/>
          <w:szCs w:val="20"/>
        </w:rPr>
        <w:t xml:space="preserve"> </w:t>
      </w:r>
    </w:p>
    <w:p w14:paraId="4D069F93" w14:textId="0A738931" w:rsidR="00262952" w:rsidRPr="000A59A3" w:rsidRDefault="1F2B6C95" w:rsidP="14C78EFA">
      <w:pPr>
        <w:pStyle w:val="KeinLeerraum"/>
        <w:jc w:val="both"/>
      </w:pPr>
      <w:r w:rsidRPr="14C78EFA">
        <w:rPr>
          <w:rFonts w:ascii="Calibri Light" w:eastAsia="Calibri Light" w:hAnsi="Calibri Light" w:cs="Calibri Light"/>
          <w:sz w:val="20"/>
          <w:szCs w:val="20"/>
        </w:rPr>
        <w:t>Die Vorstandsfrauen</w:t>
      </w:r>
    </w:p>
    <w:p w14:paraId="1432820A" w14:textId="358EBBF0" w:rsidR="00262952" w:rsidRPr="000A59A3" w:rsidRDefault="00262952" w:rsidP="14C78EFA">
      <w:pPr>
        <w:spacing w:after="0" w:line="240" w:lineRule="auto"/>
        <w:jc w:val="both"/>
        <w:rPr>
          <w:rFonts w:asciiTheme="majorHAnsi" w:hAnsiTheme="majorHAnsi" w:cstheme="majorBidi"/>
          <w:sz w:val="20"/>
          <w:szCs w:val="20"/>
          <w:lang w:val="de-CH"/>
        </w:rPr>
      </w:pPr>
    </w:p>
    <w:sectPr w:rsidR="00262952" w:rsidRPr="000A59A3" w:rsidSect="00B477E4">
      <w:pgSz w:w="8392" w:h="11907" w:code="11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AB"/>
    <w:rsid w:val="00041AB9"/>
    <w:rsid w:val="00044F59"/>
    <w:rsid w:val="00050592"/>
    <w:rsid w:val="000515F8"/>
    <w:rsid w:val="00057B03"/>
    <w:rsid w:val="000A0E5C"/>
    <w:rsid w:val="000A59A3"/>
    <w:rsid w:val="000F0EA5"/>
    <w:rsid w:val="0013459C"/>
    <w:rsid w:val="0013578E"/>
    <w:rsid w:val="00136172"/>
    <w:rsid w:val="001527CC"/>
    <w:rsid w:val="00167285"/>
    <w:rsid w:val="001D1B3D"/>
    <w:rsid w:val="001F65EB"/>
    <w:rsid w:val="0021555E"/>
    <w:rsid w:val="00262952"/>
    <w:rsid w:val="002A3F25"/>
    <w:rsid w:val="002D6F46"/>
    <w:rsid w:val="003141BC"/>
    <w:rsid w:val="003605DA"/>
    <w:rsid w:val="00373384"/>
    <w:rsid w:val="0037434B"/>
    <w:rsid w:val="003C2019"/>
    <w:rsid w:val="003D1E93"/>
    <w:rsid w:val="00416EF0"/>
    <w:rsid w:val="004231FA"/>
    <w:rsid w:val="00425BAB"/>
    <w:rsid w:val="00447162"/>
    <w:rsid w:val="00463FAD"/>
    <w:rsid w:val="004B0980"/>
    <w:rsid w:val="004B2C27"/>
    <w:rsid w:val="004B56CD"/>
    <w:rsid w:val="004D734C"/>
    <w:rsid w:val="00527B4D"/>
    <w:rsid w:val="00557C9A"/>
    <w:rsid w:val="00567C2E"/>
    <w:rsid w:val="005A7381"/>
    <w:rsid w:val="005C066D"/>
    <w:rsid w:val="005E7967"/>
    <w:rsid w:val="00684725"/>
    <w:rsid w:val="006E6B81"/>
    <w:rsid w:val="006E7211"/>
    <w:rsid w:val="00721BBE"/>
    <w:rsid w:val="00783055"/>
    <w:rsid w:val="007C3887"/>
    <w:rsid w:val="007D524C"/>
    <w:rsid w:val="00886F32"/>
    <w:rsid w:val="008D7531"/>
    <w:rsid w:val="00972670"/>
    <w:rsid w:val="009830BA"/>
    <w:rsid w:val="009B1DDA"/>
    <w:rsid w:val="009D17D1"/>
    <w:rsid w:val="00A30076"/>
    <w:rsid w:val="00A75CE8"/>
    <w:rsid w:val="00AA22E8"/>
    <w:rsid w:val="00AD27DC"/>
    <w:rsid w:val="00AE4539"/>
    <w:rsid w:val="00AF0912"/>
    <w:rsid w:val="00AF4B65"/>
    <w:rsid w:val="00B060F6"/>
    <w:rsid w:val="00B477E4"/>
    <w:rsid w:val="00B66B78"/>
    <w:rsid w:val="00B754EA"/>
    <w:rsid w:val="00BA1395"/>
    <w:rsid w:val="00BE1C0D"/>
    <w:rsid w:val="00C704DC"/>
    <w:rsid w:val="00C72A4A"/>
    <w:rsid w:val="00C7340D"/>
    <w:rsid w:val="00C822A5"/>
    <w:rsid w:val="00CA2345"/>
    <w:rsid w:val="00CC1E6F"/>
    <w:rsid w:val="00CF2558"/>
    <w:rsid w:val="00CF2D0D"/>
    <w:rsid w:val="00CF42BF"/>
    <w:rsid w:val="00D1007C"/>
    <w:rsid w:val="00D403CB"/>
    <w:rsid w:val="00D85EA0"/>
    <w:rsid w:val="00DE54A8"/>
    <w:rsid w:val="00ED3820"/>
    <w:rsid w:val="00F6150F"/>
    <w:rsid w:val="00F9034B"/>
    <w:rsid w:val="14C78EFA"/>
    <w:rsid w:val="1C349476"/>
    <w:rsid w:val="1F2B6C95"/>
    <w:rsid w:val="2F1A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4B287"/>
  <w15:chartTrackingRefBased/>
  <w15:docId w15:val="{8A8F0B73-373B-4776-AD7F-98E2C92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A23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KeinLeerraum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567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Wittwer Finn</dc:creator>
  <cp:keywords/>
  <dc:description/>
  <cp:lastModifiedBy>Irene Häfliger</cp:lastModifiedBy>
  <cp:revision>9</cp:revision>
  <cp:lastPrinted>2024-01-10T15:04:00Z</cp:lastPrinted>
  <dcterms:created xsi:type="dcterms:W3CDTF">2024-01-10T14:57:00Z</dcterms:created>
  <dcterms:modified xsi:type="dcterms:W3CDTF">2024-05-16T19:53:00Z</dcterms:modified>
</cp:coreProperties>
</file>